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11C51" w14:textId="0F3F51A1" w:rsidR="00AC1982" w:rsidRPr="001D0B4C" w:rsidRDefault="7A4B95F5">
      <w:pPr>
        <w:pStyle w:val="a9"/>
        <w:spacing w:before="0"/>
        <w:jc w:val="center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>ДОГОВОР ПОЖЕРТВОВАНИЯ №</w:t>
      </w:r>
      <w:r w:rsidR="00244BFF">
        <w:rPr>
          <w:b/>
          <w:bCs/>
          <w:sz w:val="22"/>
          <w:szCs w:val="22"/>
        </w:rPr>
        <w:t>_____</w:t>
      </w:r>
    </w:p>
    <w:p w14:paraId="03CE75E6" w14:textId="090C1C65" w:rsidR="00AC1982" w:rsidRPr="001D0B4C" w:rsidRDefault="00D52EA3">
      <w:pPr>
        <w:pStyle w:val="a9"/>
        <w:jc w:val="center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 xml:space="preserve">г. Москва </w:t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sz w:val="22"/>
          <w:szCs w:val="22"/>
        </w:rPr>
        <w:tab/>
      </w:r>
      <w:r w:rsidRPr="001D0B4C">
        <w:rPr>
          <w:b/>
          <w:bCs/>
          <w:sz w:val="22"/>
          <w:szCs w:val="22"/>
        </w:rPr>
        <w:t>«</w:t>
      </w:r>
      <w:r w:rsidR="00244BFF">
        <w:rPr>
          <w:b/>
          <w:bCs/>
          <w:sz w:val="22"/>
          <w:szCs w:val="22"/>
        </w:rPr>
        <w:t>___</w:t>
      </w:r>
      <w:r w:rsidRPr="001D0B4C">
        <w:rPr>
          <w:b/>
          <w:bCs/>
          <w:sz w:val="22"/>
          <w:szCs w:val="22"/>
        </w:rPr>
        <w:t xml:space="preserve">» </w:t>
      </w:r>
      <w:r w:rsidR="00244BFF">
        <w:rPr>
          <w:b/>
          <w:bCs/>
          <w:sz w:val="22"/>
          <w:szCs w:val="22"/>
        </w:rPr>
        <w:t>_______</w:t>
      </w:r>
      <w:r w:rsidRPr="001D0B4C">
        <w:rPr>
          <w:b/>
          <w:bCs/>
          <w:sz w:val="22"/>
          <w:szCs w:val="22"/>
        </w:rPr>
        <w:t xml:space="preserve"> 201</w:t>
      </w:r>
      <w:r w:rsidR="00244BFF">
        <w:rPr>
          <w:b/>
          <w:bCs/>
          <w:sz w:val="22"/>
          <w:szCs w:val="22"/>
        </w:rPr>
        <w:t>7</w:t>
      </w:r>
      <w:r w:rsidRPr="001D0B4C">
        <w:rPr>
          <w:b/>
          <w:bCs/>
          <w:sz w:val="22"/>
          <w:szCs w:val="22"/>
        </w:rPr>
        <w:t xml:space="preserve"> года</w:t>
      </w:r>
    </w:p>
    <w:p w14:paraId="21945916" w14:textId="116D51D1" w:rsidR="00AC1982" w:rsidRPr="001D0B4C" w:rsidRDefault="7A4B95F5">
      <w:pPr>
        <w:pStyle w:val="a9"/>
        <w:jc w:val="both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>Благотворительный фонд «</w:t>
      </w:r>
      <w:r w:rsidR="00244BFF">
        <w:rPr>
          <w:b/>
          <w:bCs/>
          <w:sz w:val="22"/>
          <w:szCs w:val="22"/>
        </w:rPr>
        <w:t>ПРАВЖИЗНЬ</w:t>
      </w:r>
      <w:r w:rsidRPr="001D0B4C">
        <w:rPr>
          <w:b/>
          <w:bCs/>
          <w:sz w:val="22"/>
          <w:szCs w:val="22"/>
        </w:rPr>
        <w:t>»</w:t>
      </w:r>
      <w:r w:rsidRPr="001D0B4C">
        <w:rPr>
          <w:sz w:val="22"/>
          <w:szCs w:val="22"/>
        </w:rPr>
        <w:t xml:space="preserve">, в лице </w:t>
      </w:r>
      <w:r w:rsidR="00244BFF">
        <w:rPr>
          <w:sz w:val="22"/>
          <w:szCs w:val="22"/>
        </w:rPr>
        <w:t>Д</w:t>
      </w:r>
      <w:r w:rsidRPr="001D0B4C">
        <w:rPr>
          <w:sz w:val="22"/>
          <w:szCs w:val="22"/>
        </w:rPr>
        <w:t xml:space="preserve">иректора </w:t>
      </w:r>
      <w:r w:rsidR="00244BFF">
        <w:rPr>
          <w:sz w:val="22"/>
          <w:szCs w:val="22"/>
        </w:rPr>
        <w:t>Судакова А.Б.</w:t>
      </w:r>
      <w:r w:rsidRPr="001D0B4C">
        <w:rPr>
          <w:sz w:val="22"/>
          <w:szCs w:val="22"/>
        </w:rPr>
        <w:t>, действующе</w:t>
      </w:r>
      <w:r w:rsidR="00244BFF">
        <w:rPr>
          <w:sz w:val="22"/>
          <w:szCs w:val="22"/>
        </w:rPr>
        <w:t>го</w:t>
      </w:r>
      <w:r w:rsidRPr="001D0B4C">
        <w:rPr>
          <w:sz w:val="22"/>
          <w:szCs w:val="22"/>
        </w:rPr>
        <w:t xml:space="preserve"> на основании Устава, именуемый в дальнейшем «</w:t>
      </w:r>
      <w:r w:rsidRPr="001D0B4C">
        <w:rPr>
          <w:b/>
          <w:bCs/>
          <w:sz w:val="22"/>
          <w:szCs w:val="22"/>
        </w:rPr>
        <w:t>Благотворитель</w:t>
      </w:r>
      <w:r w:rsidRPr="001D0B4C">
        <w:rPr>
          <w:sz w:val="22"/>
          <w:szCs w:val="22"/>
        </w:rPr>
        <w:t xml:space="preserve">», с одной стороны, и </w:t>
      </w:r>
      <w:r w:rsidR="00244BFF">
        <w:rPr>
          <w:b/>
          <w:bCs/>
          <w:sz w:val="22"/>
          <w:szCs w:val="22"/>
        </w:rPr>
        <w:t>_________________</w:t>
      </w:r>
      <w:r w:rsidRPr="001D0B4C">
        <w:rPr>
          <w:sz w:val="22"/>
          <w:szCs w:val="22"/>
        </w:rPr>
        <w:t>, именуемая в дальнейшем «</w:t>
      </w:r>
      <w:proofErr w:type="spellStart"/>
      <w:r w:rsidRPr="001D0B4C">
        <w:rPr>
          <w:b/>
          <w:bCs/>
          <w:sz w:val="22"/>
          <w:szCs w:val="22"/>
        </w:rPr>
        <w:t>Благополучатель</w:t>
      </w:r>
      <w:proofErr w:type="spellEnd"/>
      <w:r w:rsidRPr="001D0B4C">
        <w:rPr>
          <w:sz w:val="22"/>
          <w:szCs w:val="22"/>
        </w:rPr>
        <w:t xml:space="preserve">», в лице </w:t>
      </w:r>
      <w:r w:rsidR="00244BFF">
        <w:rPr>
          <w:sz w:val="22"/>
          <w:szCs w:val="22"/>
        </w:rPr>
        <w:t>________</w:t>
      </w:r>
      <w:r w:rsidRPr="001D0B4C">
        <w:rPr>
          <w:sz w:val="22"/>
          <w:szCs w:val="22"/>
        </w:rPr>
        <w:t xml:space="preserve">, действующего </w:t>
      </w:r>
      <w:bookmarkStart w:id="0" w:name="_GoBack"/>
      <w:bookmarkEnd w:id="0"/>
      <w:r w:rsidRPr="001D0B4C">
        <w:rPr>
          <w:sz w:val="22"/>
          <w:szCs w:val="22"/>
        </w:rPr>
        <w:t>на основании Устава, с другой стороны, вместе именуемые Сторонами, заключили настоящий договор пожертвования (далее – «</w:t>
      </w:r>
      <w:r w:rsidRPr="001D0B4C">
        <w:rPr>
          <w:b/>
          <w:bCs/>
          <w:sz w:val="22"/>
          <w:szCs w:val="22"/>
        </w:rPr>
        <w:t>Договор</w:t>
      </w:r>
      <w:r w:rsidRPr="001D0B4C">
        <w:rPr>
          <w:sz w:val="22"/>
          <w:szCs w:val="22"/>
        </w:rPr>
        <w:t>») о нижеследующем:</w:t>
      </w:r>
    </w:p>
    <w:p w14:paraId="6BBDE8EF" w14:textId="015CF707" w:rsidR="00AC1982" w:rsidRPr="001D0B4C" w:rsidRDefault="7A4B95F5" w:rsidP="00376D28">
      <w:pPr>
        <w:pStyle w:val="a9"/>
        <w:numPr>
          <w:ilvl w:val="0"/>
          <w:numId w:val="10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1D0B4C">
        <w:rPr>
          <w:b/>
          <w:bCs/>
          <w:sz w:val="22"/>
          <w:szCs w:val="22"/>
        </w:rPr>
        <w:t>ПРЕДМЕТ ДОГОВОРА</w:t>
      </w:r>
    </w:p>
    <w:p w14:paraId="3F81947A" w14:textId="1733AFB1" w:rsidR="00AC1982" w:rsidRPr="001D0B4C" w:rsidRDefault="7A4B95F5" w:rsidP="00376D28">
      <w:pPr>
        <w:pStyle w:val="30"/>
        <w:numPr>
          <w:ilvl w:val="1"/>
          <w:numId w:val="11"/>
        </w:numPr>
        <w:spacing w:after="0"/>
        <w:ind w:left="567" w:right="0" w:hanging="567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>Благотворитель</w:t>
      </w:r>
      <w:r w:rsidRPr="001D0B4C">
        <w:rPr>
          <w:sz w:val="22"/>
          <w:szCs w:val="22"/>
        </w:rPr>
        <w:t xml:space="preserve"> обязуется в рамках </w:t>
      </w:r>
      <w:r w:rsidR="00244BFF">
        <w:rPr>
          <w:sz w:val="22"/>
          <w:szCs w:val="22"/>
        </w:rPr>
        <w:t xml:space="preserve">благотворительной </w:t>
      </w:r>
      <w:r w:rsidRPr="001D0B4C">
        <w:rPr>
          <w:sz w:val="22"/>
          <w:szCs w:val="22"/>
        </w:rPr>
        <w:t>программы «</w:t>
      </w:r>
      <w:r w:rsidR="00244BFF">
        <w:rPr>
          <w:sz w:val="22"/>
          <w:szCs w:val="22"/>
        </w:rPr>
        <w:t>___________</w:t>
      </w:r>
      <w:r w:rsidRPr="001D0B4C">
        <w:rPr>
          <w:sz w:val="22"/>
          <w:szCs w:val="22"/>
        </w:rPr>
        <w:t xml:space="preserve">» безвозмездно передать в собственность </w:t>
      </w:r>
      <w:proofErr w:type="spellStart"/>
      <w:r w:rsidRPr="001D0B4C">
        <w:rPr>
          <w:b/>
          <w:bCs/>
          <w:sz w:val="22"/>
          <w:szCs w:val="22"/>
        </w:rPr>
        <w:t>Благополучателя</w:t>
      </w:r>
      <w:proofErr w:type="spellEnd"/>
      <w:r w:rsidRPr="001D0B4C">
        <w:rPr>
          <w:sz w:val="22"/>
          <w:szCs w:val="22"/>
        </w:rPr>
        <w:t xml:space="preserve">, являющееся для </w:t>
      </w:r>
      <w:proofErr w:type="spellStart"/>
      <w:r w:rsidRPr="001D0B4C">
        <w:rPr>
          <w:b/>
          <w:bCs/>
          <w:sz w:val="22"/>
          <w:szCs w:val="22"/>
        </w:rPr>
        <w:t>Благополучателя</w:t>
      </w:r>
      <w:proofErr w:type="spellEnd"/>
      <w:r w:rsidRPr="001D0B4C">
        <w:rPr>
          <w:sz w:val="22"/>
          <w:szCs w:val="22"/>
        </w:rPr>
        <w:t xml:space="preserve"> целевым поступлением в соответствии с п. 2 ст.251 НК РФ в форме принадлежащих </w:t>
      </w:r>
      <w:r w:rsidRPr="001D0B4C">
        <w:rPr>
          <w:b/>
          <w:bCs/>
          <w:sz w:val="22"/>
          <w:szCs w:val="22"/>
        </w:rPr>
        <w:t>Благотворителю</w:t>
      </w:r>
      <w:r w:rsidRPr="001D0B4C">
        <w:rPr>
          <w:sz w:val="22"/>
          <w:szCs w:val="22"/>
        </w:rPr>
        <w:t xml:space="preserve"> денежных средств в размере </w:t>
      </w:r>
      <w:r w:rsidR="00244BFF">
        <w:rPr>
          <w:sz w:val="22"/>
          <w:szCs w:val="22"/>
        </w:rPr>
        <w:t>__________</w:t>
      </w:r>
      <w:r w:rsidRPr="001D0B4C">
        <w:rPr>
          <w:b/>
          <w:bCs/>
          <w:sz w:val="22"/>
          <w:szCs w:val="22"/>
        </w:rPr>
        <w:t>(</w:t>
      </w:r>
      <w:r w:rsidR="00244BFF">
        <w:rPr>
          <w:b/>
          <w:bCs/>
          <w:sz w:val="22"/>
          <w:szCs w:val="22"/>
        </w:rPr>
        <w:t>__________</w:t>
      </w:r>
      <w:r w:rsidRPr="001D0B4C">
        <w:rPr>
          <w:b/>
          <w:bCs/>
          <w:sz w:val="22"/>
          <w:szCs w:val="22"/>
        </w:rPr>
        <w:t>)</w:t>
      </w:r>
      <w:r w:rsidRPr="001D0B4C">
        <w:rPr>
          <w:sz w:val="22"/>
          <w:szCs w:val="22"/>
        </w:rPr>
        <w:t xml:space="preserve"> рублей (далее – “Благ</w:t>
      </w:r>
      <w:r w:rsidR="00244BFF">
        <w:rPr>
          <w:sz w:val="22"/>
          <w:szCs w:val="22"/>
        </w:rPr>
        <w:t xml:space="preserve">отворительное пожертвование”) </w:t>
      </w:r>
      <w:r w:rsidR="00244BFF" w:rsidRPr="00CF7AE2">
        <w:rPr>
          <w:b/>
          <w:sz w:val="22"/>
          <w:szCs w:val="22"/>
        </w:rPr>
        <w:t>на осуществление уставной деятельности</w:t>
      </w:r>
      <w:r w:rsidRPr="00CF7AE2">
        <w:rPr>
          <w:b/>
          <w:sz w:val="22"/>
          <w:szCs w:val="22"/>
        </w:rPr>
        <w:t>.</w:t>
      </w:r>
    </w:p>
    <w:p w14:paraId="0D9A594F" w14:textId="75BD8FBA" w:rsidR="00AC1982" w:rsidRPr="001D0B4C" w:rsidRDefault="7A4B95F5" w:rsidP="00376D28">
      <w:pPr>
        <w:pStyle w:val="30"/>
        <w:numPr>
          <w:ilvl w:val="1"/>
          <w:numId w:val="11"/>
        </w:numPr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 xml:space="preserve">Благотворительное пожертвование передается Благотворителем в течение 5 (пяти) дней с даты заключения Договора путем перечисления безналичных денежных средств на расчетный счет </w:t>
      </w:r>
      <w:proofErr w:type="spellStart"/>
      <w:r w:rsidRPr="001D0B4C">
        <w:rPr>
          <w:b/>
          <w:bCs/>
          <w:sz w:val="22"/>
          <w:szCs w:val="22"/>
        </w:rPr>
        <w:t>Благополучателя</w:t>
      </w:r>
      <w:proofErr w:type="spellEnd"/>
      <w:r w:rsidRPr="001D0B4C">
        <w:rPr>
          <w:sz w:val="22"/>
          <w:szCs w:val="22"/>
        </w:rPr>
        <w:t xml:space="preserve">, указанный в статье 4 Договора. </w:t>
      </w:r>
    </w:p>
    <w:p w14:paraId="4868F1AF" w14:textId="46AB0C82" w:rsidR="00AC1982" w:rsidRPr="001D0B4C" w:rsidRDefault="7A4B95F5" w:rsidP="00376D28">
      <w:pPr>
        <w:pStyle w:val="30"/>
        <w:numPr>
          <w:ilvl w:val="1"/>
          <w:numId w:val="11"/>
        </w:numPr>
        <w:spacing w:after="0"/>
        <w:ind w:left="567" w:right="0" w:hanging="567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 xml:space="preserve">Срок расходования Благотворительного пожертвования </w:t>
      </w:r>
      <w:r w:rsidR="00244BFF">
        <w:rPr>
          <w:b/>
          <w:bCs/>
          <w:sz w:val="22"/>
          <w:szCs w:val="22"/>
        </w:rPr>
        <w:t>не устанавливается</w:t>
      </w:r>
      <w:r w:rsidRPr="001D0B4C">
        <w:rPr>
          <w:b/>
          <w:bCs/>
          <w:sz w:val="22"/>
          <w:szCs w:val="22"/>
        </w:rPr>
        <w:t>.</w:t>
      </w:r>
    </w:p>
    <w:p w14:paraId="0CBF4B69" w14:textId="77777777" w:rsidR="00AC1982" w:rsidRPr="001D0B4C" w:rsidRDefault="7A4B95F5" w:rsidP="00376D28">
      <w:pPr>
        <w:pStyle w:val="30"/>
        <w:numPr>
          <w:ilvl w:val="1"/>
          <w:numId w:val="11"/>
        </w:numPr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 xml:space="preserve">Благотворитель подтверждает и гарантирует </w:t>
      </w:r>
      <w:proofErr w:type="spellStart"/>
      <w:r w:rsidRPr="001D0B4C">
        <w:rPr>
          <w:b/>
          <w:bCs/>
          <w:sz w:val="22"/>
          <w:szCs w:val="22"/>
        </w:rPr>
        <w:t>Благополучателю</w:t>
      </w:r>
      <w:proofErr w:type="spellEnd"/>
      <w:r w:rsidRPr="001D0B4C">
        <w:rPr>
          <w:sz w:val="22"/>
          <w:szCs w:val="22"/>
        </w:rPr>
        <w:t xml:space="preserve">, что передаваемые </w:t>
      </w:r>
      <w:proofErr w:type="spellStart"/>
      <w:r w:rsidRPr="001D0B4C">
        <w:rPr>
          <w:b/>
          <w:bCs/>
          <w:sz w:val="22"/>
          <w:szCs w:val="22"/>
        </w:rPr>
        <w:t>Благополучателю</w:t>
      </w:r>
      <w:proofErr w:type="spellEnd"/>
      <w:r w:rsidRPr="001D0B4C">
        <w:rPr>
          <w:sz w:val="22"/>
          <w:szCs w:val="22"/>
        </w:rPr>
        <w:t xml:space="preserve"> денежные средства принадлежат Благотворителю на праве собственности, правами третьих лиц не обременены, и безвозмездная передача Благотворителем </w:t>
      </w:r>
      <w:proofErr w:type="spellStart"/>
      <w:r w:rsidRPr="001D0B4C">
        <w:rPr>
          <w:b/>
          <w:bCs/>
          <w:sz w:val="22"/>
          <w:szCs w:val="22"/>
        </w:rPr>
        <w:t>Благополучателю</w:t>
      </w:r>
      <w:proofErr w:type="spellEnd"/>
      <w:r w:rsidRPr="001D0B4C">
        <w:rPr>
          <w:sz w:val="22"/>
          <w:szCs w:val="22"/>
        </w:rPr>
        <w:t xml:space="preserve"> указанных денежных средств не нарушает права третьих лиц и нормы действующего законодательства Российской Федерации.</w:t>
      </w:r>
    </w:p>
    <w:p w14:paraId="2FDCADE6" w14:textId="68542EF0" w:rsidR="00AC1982" w:rsidRPr="001D0B4C" w:rsidRDefault="00376D28" w:rsidP="00376D28">
      <w:pPr>
        <w:pStyle w:val="a9"/>
        <w:numPr>
          <w:ilvl w:val="0"/>
          <w:numId w:val="10"/>
        </w:numPr>
        <w:spacing w:after="120"/>
        <w:ind w:left="357" w:hanging="357"/>
        <w:jc w:val="center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>ПРА</w:t>
      </w:r>
      <w:r w:rsidR="7A4B95F5" w:rsidRPr="001D0B4C">
        <w:rPr>
          <w:b/>
          <w:bCs/>
          <w:sz w:val="22"/>
          <w:szCs w:val="22"/>
        </w:rPr>
        <w:t>ВА И ОБЯЗАННОСТИ СТОРОН</w:t>
      </w:r>
    </w:p>
    <w:p w14:paraId="4D722A8E" w14:textId="7042A680" w:rsidR="00AC1982" w:rsidRPr="001D0B4C" w:rsidRDefault="00D52EA3" w:rsidP="00376D28">
      <w:pPr>
        <w:pStyle w:val="30"/>
        <w:numPr>
          <w:ilvl w:val="1"/>
          <w:numId w:val="13"/>
        </w:numPr>
        <w:tabs>
          <w:tab w:val="clear" w:pos="720"/>
          <w:tab w:val="num" w:pos="567"/>
        </w:tabs>
        <w:spacing w:after="0"/>
        <w:ind w:left="567" w:right="0" w:hanging="567"/>
        <w:rPr>
          <w:b/>
          <w:sz w:val="22"/>
          <w:szCs w:val="22"/>
        </w:rPr>
      </w:pPr>
      <w:r w:rsidRPr="001D0B4C">
        <w:rPr>
          <w:b/>
          <w:sz w:val="22"/>
          <w:szCs w:val="22"/>
        </w:rPr>
        <w:t>Благотворитель вправе:</w:t>
      </w:r>
    </w:p>
    <w:p w14:paraId="208003AE" w14:textId="5A893811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 xml:space="preserve">контролировать использование Благотворительного пожертвования по целевому назначению и в любое время потребовать письменного отчета об использовании полученного </w:t>
      </w:r>
      <w:proofErr w:type="spellStart"/>
      <w:r w:rsidRPr="001D0B4C">
        <w:rPr>
          <w:b/>
          <w:bCs/>
          <w:sz w:val="22"/>
          <w:szCs w:val="22"/>
        </w:rPr>
        <w:t>Благополучателем</w:t>
      </w:r>
      <w:proofErr w:type="spellEnd"/>
      <w:r w:rsidRPr="001D0B4C">
        <w:rPr>
          <w:sz w:val="22"/>
          <w:szCs w:val="22"/>
        </w:rPr>
        <w:t xml:space="preserve"> Благотворительного пожертвования;</w:t>
      </w:r>
    </w:p>
    <w:p w14:paraId="25031174" w14:textId="77777777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>требовать отмены Благотворительного пожертвования и возврата Благотворительного пожертвования Благотворителю (его правопреемникам) в случае, если у Благотворителя (его правопреемников) имеются доказательства использования переданного по Договору Благотворительного пожертвования не в соответствии с целевым назначением, указанным в статье 1 Договора.</w:t>
      </w:r>
    </w:p>
    <w:p w14:paraId="6C67BE3B" w14:textId="00855154" w:rsidR="00AC1982" w:rsidRPr="001D0B4C" w:rsidRDefault="00376D28" w:rsidP="00376D28">
      <w:pPr>
        <w:pStyle w:val="30"/>
        <w:numPr>
          <w:ilvl w:val="1"/>
          <w:numId w:val="13"/>
        </w:numPr>
        <w:tabs>
          <w:tab w:val="clear" w:pos="720"/>
          <w:tab w:val="num" w:pos="567"/>
        </w:tabs>
        <w:spacing w:after="0"/>
        <w:ind w:left="567" w:right="0" w:hanging="567"/>
        <w:rPr>
          <w:b/>
          <w:sz w:val="22"/>
          <w:szCs w:val="22"/>
        </w:rPr>
      </w:pPr>
      <w:r w:rsidRPr="001D0B4C">
        <w:rPr>
          <w:b/>
          <w:sz w:val="22"/>
          <w:szCs w:val="22"/>
        </w:rPr>
        <w:t xml:space="preserve">2.2. </w:t>
      </w:r>
      <w:r w:rsidR="7A4B95F5" w:rsidRPr="001D0B4C">
        <w:rPr>
          <w:b/>
          <w:sz w:val="22"/>
          <w:szCs w:val="22"/>
        </w:rPr>
        <w:t>Благотворитель обязан:</w:t>
      </w:r>
    </w:p>
    <w:p w14:paraId="1D6A3B63" w14:textId="7C359091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 xml:space="preserve">передать в собственность </w:t>
      </w:r>
      <w:proofErr w:type="spellStart"/>
      <w:r w:rsidRPr="001D0B4C">
        <w:rPr>
          <w:b/>
          <w:bCs/>
          <w:sz w:val="22"/>
          <w:szCs w:val="22"/>
        </w:rPr>
        <w:t>Благополучателя</w:t>
      </w:r>
      <w:proofErr w:type="spellEnd"/>
      <w:r w:rsidRPr="001D0B4C">
        <w:rPr>
          <w:sz w:val="22"/>
          <w:szCs w:val="22"/>
        </w:rPr>
        <w:t xml:space="preserve"> Благотворительное пожертвование согласно пункту 1.2. Договора.</w:t>
      </w:r>
    </w:p>
    <w:p w14:paraId="6397D5B6" w14:textId="77777777" w:rsidR="00AC1982" w:rsidRPr="001D0B4C" w:rsidRDefault="7A4B95F5" w:rsidP="00376D28">
      <w:pPr>
        <w:pStyle w:val="30"/>
        <w:numPr>
          <w:ilvl w:val="1"/>
          <w:numId w:val="13"/>
        </w:numPr>
        <w:tabs>
          <w:tab w:val="clear" w:pos="720"/>
          <w:tab w:val="num" w:pos="567"/>
        </w:tabs>
        <w:spacing w:after="0"/>
        <w:ind w:left="567" w:right="0" w:hanging="567"/>
        <w:rPr>
          <w:b/>
          <w:sz w:val="22"/>
          <w:szCs w:val="22"/>
        </w:rPr>
      </w:pPr>
      <w:proofErr w:type="spellStart"/>
      <w:r w:rsidRPr="001D0B4C">
        <w:rPr>
          <w:b/>
          <w:sz w:val="22"/>
          <w:szCs w:val="22"/>
        </w:rPr>
        <w:t>Благополучатель</w:t>
      </w:r>
      <w:proofErr w:type="spellEnd"/>
      <w:r w:rsidRPr="001D0B4C">
        <w:rPr>
          <w:b/>
          <w:sz w:val="22"/>
          <w:szCs w:val="22"/>
        </w:rPr>
        <w:t xml:space="preserve"> обязан:</w:t>
      </w:r>
    </w:p>
    <w:p w14:paraId="208E31EA" w14:textId="77777777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>использовать полученное по Договору Благотворительное пожертвование исключительно для реализации целей, указанных в статье 1 Договора;</w:t>
      </w:r>
    </w:p>
    <w:p w14:paraId="29F47F98" w14:textId="77777777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>вести обособленный учет всех операций по использованию Благотворительного пожертвования;</w:t>
      </w:r>
    </w:p>
    <w:p w14:paraId="699BED09" w14:textId="705A2B58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>в любое время по требованию Благотворителя предоставлять ему возможность знакомиться с финансовой, бухгалтерской и иной документацией, свидетельствующей об использовании переданного по Договору Благотворительного пожертвования;</w:t>
      </w:r>
    </w:p>
    <w:p w14:paraId="0BA3A1C2" w14:textId="77777777" w:rsidR="00AC1982" w:rsidRPr="001D0B4C" w:rsidRDefault="7A4B95F5" w:rsidP="00376D28">
      <w:pPr>
        <w:pStyle w:val="30"/>
        <w:numPr>
          <w:ilvl w:val="0"/>
          <w:numId w:val="1"/>
        </w:numPr>
        <w:tabs>
          <w:tab w:val="num" w:pos="567"/>
        </w:tabs>
        <w:spacing w:after="0"/>
        <w:ind w:left="567" w:right="0" w:hanging="567"/>
        <w:rPr>
          <w:sz w:val="22"/>
          <w:szCs w:val="22"/>
        </w:rPr>
      </w:pPr>
      <w:r w:rsidRPr="001D0B4C">
        <w:rPr>
          <w:sz w:val="22"/>
          <w:szCs w:val="22"/>
        </w:rPr>
        <w:t xml:space="preserve">предпринимать иные действия, необходимые для совершения и исполнения Договора. </w:t>
      </w:r>
    </w:p>
    <w:p w14:paraId="63F600B5" w14:textId="74099082" w:rsidR="00AC1982" w:rsidRPr="001D0B4C" w:rsidRDefault="7A4B95F5" w:rsidP="00376D28">
      <w:pPr>
        <w:pStyle w:val="30"/>
        <w:numPr>
          <w:ilvl w:val="1"/>
          <w:numId w:val="13"/>
        </w:numPr>
        <w:tabs>
          <w:tab w:val="clear" w:pos="720"/>
          <w:tab w:val="num" w:pos="567"/>
        </w:tabs>
        <w:spacing w:after="0"/>
        <w:ind w:left="567" w:right="0" w:hanging="567"/>
        <w:rPr>
          <w:b/>
          <w:sz w:val="22"/>
          <w:szCs w:val="22"/>
        </w:rPr>
      </w:pPr>
      <w:proofErr w:type="spellStart"/>
      <w:r w:rsidRPr="001D0B4C">
        <w:rPr>
          <w:b/>
          <w:sz w:val="22"/>
          <w:szCs w:val="22"/>
        </w:rPr>
        <w:t>Благополучатель</w:t>
      </w:r>
      <w:proofErr w:type="spellEnd"/>
      <w:r w:rsidRPr="001D0B4C">
        <w:rPr>
          <w:b/>
          <w:sz w:val="22"/>
          <w:szCs w:val="22"/>
        </w:rPr>
        <w:t xml:space="preserve"> вправе:</w:t>
      </w:r>
    </w:p>
    <w:p w14:paraId="7157AC93" w14:textId="0E6744CC" w:rsidR="00AC1982" w:rsidRDefault="7A4B95F5" w:rsidP="00376D28">
      <w:pPr>
        <w:numPr>
          <w:ilvl w:val="0"/>
          <w:numId w:val="1"/>
        </w:numPr>
        <w:tabs>
          <w:tab w:val="num" w:pos="567"/>
        </w:tabs>
        <w:ind w:left="567" w:hanging="567"/>
        <w:rPr>
          <w:sz w:val="22"/>
          <w:szCs w:val="22"/>
        </w:rPr>
      </w:pPr>
      <w:r w:rsidRPr="001D0B4C">
        <w:rPr>
          <w:sz w:val="22"/>
          <w:szCs w:val="22"/>
        </w:rPr>
        <w:t>самостоятельно определять направление расходования Благотворительного пожертвования для реализации целей, указанных в статье 1 Договора.</w:t>
      </w:r>
    </w:p>
    <w:p w14:paraId="2AC70A12" w14:textId="77777777" w:rsidR="00CF7AE2" w:rsidRPr="001D0B4C" w:rsidRDefault="00CF7AE2" w:rsidP="00CF7AE2">
      <w:pPr>
        <w:ind w:left="567"/>
        <w:rPr>
          <w:sz w:val="22"/>
          <w:szCs w:val="22"/>
        </w:rPr>
      </w:pPr>
    </w:p>
    <w:p w14:paraId="3776F80C" w14:textId="0D6A61C5" w:rsidR="00AC1982" w:rsidRPr="001D0B4C" w:rsidRDefault="7A4B95F5" w:rsidP="00376D28">
      <w:pPr>
        <w:pStyle w:val="a9"/>
        <w:numPr>
          <w:ilvl w:val="0"/>
          <w:numId w:val="10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1D0B4C">
        <w:rPr>
          <w:b/>
          <w:bCs/>
          <w:sz w:val="22"/>
          <w:szCs w:val="22"/>
        </w:rPr>
        <w:lastRenderedPageBreak/>
        <w:t>ОБЩИЕ ПОЛОЖЕНИЯ</w:t>
      </w:r>
    </w:p>
    <w:p w14:paraId="0D369EF8" w14:textId="77777777" w:rsidR="00AC1982" w:rsidRPr="001D0B4C" w:rsidRDefault="7A4B95F5">
      <w:pPr>
        <w:pStyle w:val="30"/>
        <w:numPr>
          <w:ilvl w:val="0"/>
          <w:numId w:val="6"/>
        </w:numPr>
        <w:spacing w:after="0"/>
        <w:ind w:left="540" w:right="0" w:hanging="540"/>
        <w:rPr>
          <w:sz w:val="22"/>
          <w:szCs w:val="22"/>
        </w:rPr>
      </w:pPr>
      <w:r w:rsidRPr="001D0B4C">
        <w:rPr>
          <w:sz w:val="22"/>
          <w:szCs w:val="22"/>
        </w:rPr>
        <w:t>Договор вступает в силу с даты его подписания Сторонами и действует до полного исполнения Сторонами своих обязательств по Договору. Договор может быть в любое время изменен по соглашению Сторон.</w:t>
      </w:r>
    </w:p>
    <w:p w14:paraId="4A55B1E9" w14:textId="77777777" w:rsidR="00AC1982" w:rsidRPr="001D0B4C" w:rsidRDefault="7A4B95F5">
      <w:pPr>
        <w:pStyle w:val="30"/>
        <w:numPr>
          <w:ilvl w:val="0"/>
          <w:numId w:val="6"/>
        </w:numPr>
        <w:spacing w:after="0"/>
        <w:ind w:left="540" w:right="0" w:hanging="540"/>
        <w:rPr>
          <w:sz w:val="22"/>
          <w:szCs w:val="22"/>
        </w:rPr>
      </w:pPr>
      <w:r w:rsidRPr="001D0B4C">
        <w:rPr>
          <w:sz w:val="22"/>
          <w:szCs w:val="22"/>
        </w:rPr>
        <w:t>Все изменения и дополнения к Договору осуществляются в письменной форме, подписываются Сторонами и являются неотъемлемыми частями Договора.</w:t>
      </w:r>
    </w:p>
    <w:p w14:paraId="23FBAC1F" w14:textId="77777777" w:rsidR="00AC1982" w:rsidRPr="001D0B4C" w:rsidRDefault="7A4B95F5">
      <w:pPr>
        <w:pStyle w:val="30"/>
        <w:numPr>
          <w:ilvl w:val="0"/>
          <w:numId w:val="6"/>
        </w:numPr>
        <w:spacing w:after="0"/>
        <w:ind w:left="540" w:right="0" w:hanging="540"/>
        <w:rPr>
          <w:sz w:val="22"/>
          <w:szCs w:val="22"/>
        </w:rPr>
      </w:pPr>
      <w:r w:rsidRPr="001D0B4C">
        <w:rPr>
          <w:sz w:val="22"/>
          <w:szCs w:val="22"/>
        </w:rPr>
        <w:t xml:space="preserve">Договор регулируется законодательством Российской Федерации. </w:t>
      </w:r>
    </w:p>
    <w:p w14:paraId="15B83A09" w14:textId="77777777" w:rsidR="00AC1982" w:rsidRPr="001D0B4C" w:rsidRDefault="7A4B95F5">
      <w:pPr>
        <w:pStyle w:val="30"/>
        <w:numPr>
          <w:ilvl w:val="0"/>
          <w:numId w:val="6"/>
        </w:numPr>
        <w:spacing w:after="0"/>
        <w:ind w:left="540" w:right="0" w:hanging="540"/>
        <w:rPr>
          <w:sz w:val="22"/>
          <w:szCs w:val="22"/>
        </w:rPr>
      </w:pPr>
      <w:r w:rsidRPr="001D0B4C">
        <w:rPr>
          <w:sz w:val="22"/>
          <w:szCs w:val="22"/>
        </w:rPr>
        <w:t>Споры, которые могут возникнуть в связи с Договором, Стороны будут стремиться разрешать путем переговоров. В случае если договоренность не достигнута, споры разрешаются в соответствии с законодательством Российской Федерации.</w:t>
      </w:r>
    </w:p>
    <w:p w14:paraId="1E615E8D" w14:textId="77777777" w:rsidR="00AC1982" w:rsidRPr="001D0B4C" w:rsidRDefault="7A4B95F5">
      <w:pPr>
        <w:pStyle w:val="30"/>
        <w:numPr>
          <w:ilvl w:val="0"/>
          <w:numId w:val="6"/>
        </w:numPr>
        <w:spacing w:after="0"/>
        <w:ind w:left="540" w:right="0" w:hanging="540"/>
        <w:rPr>
          <w:sz w:val="22"/>
          <w:szCs w:val="22"/>
        </w:rPr>
      </w:pPr>
      <w:r w:rsidRPr="001D0B4C">
        <w:rPr>
          <w:sz w:val="22"/>
          <w:szCs w:val="22"/>
        </w:rPr>
        <w:t xml:space="preserve">Договор подписан на русском языке в 2-х оригинальных экземплярах, имеющих одинаковую юридическую силу, по одному для Благотворителя и </w:t>
      </w:r>
      <w:proofErr w:type="spellStart"/>
      <w:r w:rsidRPr="001D0B4C">
        <w:rPr>
          <w:sz w:val="22"/>
          <w:szCs w:val="22"/>
        </w:rPr>
        <w:t>Благополучателя</w:t>
      </w:r>
      <w:proofErr w:type="spellEnd"/>
      <w:r w:rsidRPr="001D0B4C">
        <w:rPr>
          <w:sz w:val="22"/>
          <w:szCs w:val="22"/>
        </w:rPr>
        <w:t>.</w:t>
      </w:r>
    </w:p>
    <w:p w14:paraId="7C06438E" w14:textId="413588AD" w:rsidR="00AC1982" w:rsidRPr="001D0B4C" w:rsidRDefault="7A4B95F5" w:rsidP="00376D28">
      <w:pPr>
        <w:pStyle w:val="a9"/>
        <w:numPr>
          <w:ilvl w:val="0"/>
          <w:numId w:val="10"/>
        </w:numPr>
        <w:spacing w:after="120"/>
        <w:ind w:left="357" w:hanging="357"/>
        <w:jc w:val="center"/>
        <w:rPr>
          <w:b/>
          <w:bCs/>
          <w:sz w:val="22"/>
          <w:szCs w:val="22"/>
        </w:rPr>
      </w:pPr>
      <w:r w:rsidRPr="001D0B4C">
        <w:rPr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4877"/>
      </w:tblGrid>
      <w:tr w:rsidR="00E34C77" w:rsidRPr="001D0B4C" w14:paraId="1BF8AADF" w14:textId="77777777" w:rsidTr="00E34C77"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9D749" w14:textId="77777777" w:rsidR="00AC1982" w:rsidRPr="001D0B4C" w:rsidRDefault="7A4B95F5">
            <w:pPr>
              <w:rPr>
                <w:sz w:val="22"/>
                <w:szCs w:val="22"/>
              </w:rPr>
            </w:pPr>
            <w:r w:rsidRPr="001D0B4C">
              <w:rPr>
                <w:b/>
                <w:bCs/>
                <w:sz w:val="22"/>
                <w:szCs w:val="22"/>
              </w:rPr>
              <w:t>Благотворитель</w:t>
            </w:r>
          </w:p>
        </w:tc>
        <w:tc>
          <w:tcPr>
            <w:tcW w:w="4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39B7" w14:textId="77777777" w:rsidR="00AC1982" w:rsidRPr="001D0B4C" w:rsidRDefault="7A4B95F5">
            <w:pPr>
              <w:rPr>
                <w:sz w:val="22"/>
                <w:szCs w:val="22"/>
              </w:rPr>
            </w:pPr>
            <w:proofErr w:type="spellStart"/>
            <w:r w:rsidRPr="001D0B4C">
              <w:rPr>
                <w:b/>
                <w:bCs/>
                <w:sz w:val="22"/>
                <w:szCs w:val="22"/>
              </w:rPr>
              <w:t>Благополучатель</w:t>
            </w:r>
            <w:proofErr w:type="spellEnd"/>
          </w:p>
        </w:tc>
      </w:tr>
      <w:tr w:rsidR="00E34C77" w:rsidRPr="001D0B4C" w14:paraId="65398A60" w14:textId="77777777" w:rsidTr="00E34C77"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1D7D6" w14:textId="335E86E0" w:rsidR="00AC1982" w:rsidRPr="001D0B4C" w:rsidRDefault="00AC1982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593B" w14:textId="4E3DC940" w:rsidR="00AC1982" w:rsidRPr="001D0B4C" w:rsidRDefault="00AC1982">
            <w:pPr>
              <w:rPr>
                <w:sz w:val="22"/>
                <w:szCs w:val="22"/>
              </w:rPr>
            </w:pPr>
          </w:p>
        </w:tc>
      </w:tr>
      <w:tr w:rsidR="00E34C77" w:rsidRPr="001D0B4C" w14:paraId="585779D3" w14:textId="77777777" w:rsidTr="00E34C77"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82D0" w14:textId="77777777" w:rsidR="00AC1982" w:rsidRPr="001D0B4C" w:rsidRDefault="00AC1982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265D" w14:textId="4C69050F" w:rsidR="00AC1982" w:rsidRPr="001D0B4C" w:rsidRDefault="00AC1982">
            <w:pPr>
              <w:rPr>
                <w:sz w:val="22"/>
                <w:szCs w:val="22"/>
              </w:rPr>
            </w:pPr>
          </w:p>
        </w:tc>
      </w:tr>
      <w:tr w:rsidR="00E34C77" w:rsidRPr="001D0B4C" w14:paraId="73BAAA5F" w14:textId="77777777" w:rsidTr="00E34C77"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E7C2" w14:textId="6F02AF77" w:rsidR="00AC1982" w:rsidRPr="001D0B4C" w:rsidRDefault="00AC1982">
            <w:pPr>
              <w:ind w:right="69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1771D" w14:textId="73F3E770" w:rsidR="00AC1982" w:rsidRPr="001D0B4C" w:rsidRDefault="00AC1982">
            <w:pPr>
              <w:rPr>
                <w:sz w:val="22"/>
                <w:szCs w:val="22"/>
              </w:rPr>
            </w:pPr>
          </w:p>
        </w:tc>
      </w:tr>
      <w:tr w:rsidR="00E34C77" w:rsidRPr="001D0B4C" w14:paraId="1AEDE24C" w14:textId="77777777" w:rsidTr="00E34C77"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B720" w14:textId="3EA4B76A" w:rsidR="00AC1982" w:rsidRPr="001D0B4C" w:rsidRDefault="00AC1982">
            <w:pPr>
              <w:ind w:right="69"/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70578" w14:textId="55126B21" w:rsidR="00AC1982" w:rsidRPr="001D0B4C" w:rsidRDefault="00AC1982">
            <w:pPr>
              <w:rPr>
                <w:sz w:val="22"/>
                <w:szCs w:val="22"/>
              </w:rPr>
            </w:pPr>
          </w:p>
        </w:tc>
      </w:tr>
      <w:tr w:rsidR="00E34C77" w:rsidRPr="001D0B4C" w14:paraId="7619D35D" w14:textId="77777777" w:rsidTr="00E34C77">
        <w:tc>
          <w:tcPr>
            <w:tcW w:w="4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BACE" w14:textId="0D9EAEF6" w:rsidR="00AC1982" w:rsidRPr="001D0B4C" w:rsidRDefault="00AC1982">
            <w:pPr>
              <w:rPr>
                <w:sz w:val="22"/>
                <w:szCs w:val="22"/>
              </w:rPr>
            </w:pPr>
          </w:p>
        </w:tc>
        <w:tc>
          <w:tcPr>
            <w:tcW w:w="48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8BBC" w14:textId="501D42F6" w:rsidR="00AC1982" w:rsidRPr="001D0B4C" w:rsidRDefault="00AC1982">
            <w:pPr>
              <w:rPr>
                <w:sz w:val="22"/>
                <w:szCs w:val="22"/>
              </w:rPr>
            </w:pPr>
          </w:p>
        </w:tc>
      </w:tr>
    </w:tbl>
    <w:p w14:paraId="07C3F62E" w14:textId="77777777" w:rsidR="00AC1982" w:rsidRPr="001D0B4C" w:rsidRDefault="7A4B95F5">
      <w:pPr>
        <w:pStyle w:val="a9"/>
        <w:jc w:val="center"/>
        <w:rPr>
          <w:sz w:val="22"/>
          <w:szCs w:val="22"/>
        </w:rPr>
      </w:pPr>
      <w:r w:rsidRPr="001D0B4C">
        <w:rPr>
          <w:b/>
          <w:bCs/>
          <w:sz w:val="22"/>
          <w:szCs w:val="22"/>
        </w:rPr>
        <w:t>ПОДПИСИ СТОРОН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1"/>
        <w:gridCol w:w="4886"/>
      </w:tblGrid>
      <w:tr w:rsidR="00AC1982" w:rsidRPr="001D0B4C" w14:paraId="3A66050F" w14:textId="77777777" w:rsidTr="7A4B95F5"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12947" w14:textId="77777777" w:rsidR="00AC1982" w:rsidRPr="001D0B4C" w:rsidRDefault="7A4B95F5">
            <w:pPr>
              <w:jc w:val="both"/>
              <w:rPr>
                <w:sz w:val="22"/>
                <w:szCs w:val="22"/>
              </w:rPr>
            </w:pPr>
            <w:r w:rsidRPr="001D0B4C">
              <w:rPr>
                <w:b/>
                <w:bCs/>
                <w:sz w:val="22"/>
                <w:szCs w:val="22"/>
              </w:rPr>
              <w:t>Благотворитель</w:t>
            </w:r>
          </w:p>
          <w:p w14:paraId="02960189" w14:textId="1A5DC730" w:rsidR="00AC1982" w:rsidRPr="001D0B4C" w:rsidRDefault="00244B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69D2" w14:textId="77777777" w:rsidR="00AC1982" w:rsidRPr="001D0B4C" w:rsidRDefault="7A4B95F5">
            <w:pPr>
              <w:jc w:val="both"/>
              <w:rPr>
                <w:sz w:val="22"/>
                <w:szCs w:val="22"/>
              </w:rPr>
            </w:pPr>
            <w:proofErr w:type="spellStart"/>
            <w:r w:rsidRPr="001D0B4C">
              <w:rPr>
                <w:b/>
                <w:bCs/>
                <w:sz w:val="22"/>
                <w:szCs w:val="22"/>
              </w:rPr>
              <w:t>Благополучатель</w:t>
            </w:r>
            <w:proofErr w:type="spellEnd"/>
          </w:p>
          <w:p w14:paraId="77D32678" w14:textId="1AAF2A99" w:rsidR="00AC1982" w:rsidRPr="001D0B4C" w:rsidRDefault="00AC1982">
            <w:pPr>
              <w:jc w:val="both"/>
              <w:rPr>
                <w:sz w:val="22"/>
                <w:szCs w:val="22"/>
              </w:rPr>
            </w:pPr>
          </w:p>
        </w:tc>
      </w:tr>
      <w:tr w:rsidR="00AC1982" w:rsidRPr="001D0B4C" w14:paraId="601A2444" w14:textId="77777777" w:rsidTr="7A4B95F5"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EA72C" w14:textId="77777777" w:rsidR="00AC1982" w:rsidRPr="001D0B4C" w:rsidRDefault="7A4B95F5">
            <w:pPr>
              <w:jc w:val="both"/>
              <w:rPr>
                <w:sz w:val="22"/>
                <w:szCs w:val="22"/>
              </w:rPr>
            </w:pPr>
            <w:r w:rsidRPr="001D0B4C">
              <w:rPr>
                <w:b/>
                <w:bCs/>
                <w:sz w:val="22"/>
                <w:szCs w:val="22"/>
              </w:rPr>
              <w:t>________________________</w:t>
            </w:r>
          </w:p>
          <w:p w14:paraId="47C23CD0" w14:textId="746D1DB3" w:rsidR="00AC1982" w:rsidRPr="001D0B4C" w:rsidRDefault="00BB7144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Судаков А.Б.</w:t>
            </w:r>
          </w:p>
        </w:tc>
        <w:tc>
          <w:tcPr>
            <w:tcW w:w="49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FAC1" w14:textId="77777777" w:rsidR="00AC1982" w:rsidRPr="001D0B4C" w:rsidRDefault="7A4B95F5">
            <w:pPr>
              <w:jc w:val="both"/>
              <w:rPr>
                <w:sz w:val="22"/>
                <w:szCs w:val="22"/>
              </w:rPr>
            </w:pPr>
            <w:r w:rsidRPr="001D0B4C">
              <w:rPr>
                <w:b/>
                <w:bCs/>
                <w:sz w:val="22"/>
                <w:szCs w:val="22"/>
              </w:rPr>
              <w:t>_______________________________</w:t>
            </w:r>
          </w:p>
          <w:p w14:paraId="4C62AE20" w14:textId="04271700" w:rsidR="00AC1982" w:rsidRPr="001D0B4C" w:rsidRDefault="00AC1982">
            <w:pPr>
              <w:jc w:val="both"/>
              <w:rPr>
                <w:sz w:val="22"/>
                <w:szCs w:val="22"/>
              </w:rPr>
            </w:pPr>
          </w:p>
        </w:tc>
      </w:tr>
    </w:tbl>
    <w:p w14:paraId="70C6A089" w14:textId="77777777" w:rsidR="00AC1982" w:rsidRPr="001D0B4C" w:rsidRDefault="00AC1982" w:rsidP="00C55967">
      <w:pPr>
        <w:jc w:val="both"/>
        <w:rPr>
          <w:sz w:val="22"/>
          <w:szCs w:val="22"/>
        </w:rPr>
      </w:pPr>
    </w:p>
    <w:sectPr w:rsidR="00AC1982" w:rsidRPr="001D0B4C" w:rsidSect="00376D28">
      <w:pgSz w:w="11906" w:h="16838"/>
      <w:pgMar w:top="709" w:right="566" w:bottom="54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9E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A13D74"/>
    <w:multiLevelType w:val="multilevel"/>
    <w:tmpl w:val="952AEE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8D7732"/>
    <w:multiLevelType w:val="hybridMultilevel"/>
    <w:tmpl w:val="2A3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18ED"/>
    <w:multiLevelType w:val="multilevel"/>
    <w:tmpl w:val="2A1852EA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5A846B6"/>
    <w:multiLevelType w:val="multilevel"/>
    <w:tmpl w:val="E99ECFF8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11621F"/>
    <w:multiLevelType w:val="multilevel"/>
    <w:tmpl w:val="11A2BBC2"/>
    <w:lvl w:ilvl="0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50E11"/>
    <w:multiLevelType w:val="multilevel"/>
    <w:tmpl w:val="C7580890"/>
    <w:lvl w:ilvl="0">
      <w:start w:val="1"/>
      <w:numFmt w:val="decimal"/>
      <w:lvlText w:val="1.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E95DEE"/>
    <w:multiLevelType w:val="multilevel"/>
    <w:tmpl w:val="620846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67C76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9335B7"/>
    <w:multiLevelType w:val="multilevel"/>
    <w:tmpl w:val="B46C0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8B21BD7"/>
    <w:multiLevelType w:val="multilevel"/>
    <w:tmpl w:val="61EE5E8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B774A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3215A0"/>
    <w:multiLevelType w:val="multilevel"/>
    <w:tmpl w:val="AB520338"/>
    <w:lvl w:ilvl="0">
      <w:start w:val="1"/>
      <w:numFmt w:val="decimal"/>
      <w:lvlText w:val="3.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4B95F5"/>
    <w:rsid w:val="001D0B4C"/>
    <w:rsid w:val="00244BFF"/>
    <w:rsid w:val="002A1557"/>
    <w:rsid w:val="002D1303"/>
    <w:rsid w:val="00376D28"/>
    <w:rsid w:val="004159AD"/>
    <w:rsid w:val="005B624A"/>
    <w:rsid w:val="00601008"/>
    <w:rsid w:val="00AC1982"/>
    <w:rsid w:val="00B13FED"/>
    <w:rsid w:val="00BB7144"/>
    <w:rsid w:val="00C55967"/>
    <w:rsid w:val="00CA5691"/>
    <w:rsid w:val="00CF7AE2"/>
    <w:rsid w:val="00D52EA3"/>
    <w:rsid w:val="00E34C77"/>
    <w:rsid w:val="00EB7604"/>
    <w:rsid w:val="7A4B9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99DE"/>
  <w15:docId w15:val="{54836D67-93A3-411A-AD73-91DAC13E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color w:val="000000"/>
    </w:rPr>
  </w:style>
  <w:style w:type="character" w:customStyle="1" w:styleId="WW8Num13z1">
    <w:name w:val="WW8Num13z1"/>
    <w:rPr>
      <w:b w:val="0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7z0">
    <w:name w:val="WW8Num17z0"/>
    <w:rPr>
      <w:rFonts w:ascii="Arial Narrow" w:hAnsi="Arial Narrow" w:cs="Arial Narrow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3">
    <w:name w:val="Основной текст 3 Знак"/>
    <w:rPr>
      <w:sz w:val="24"/>
      <w:shd w:val="clear" w:color="auto" w:fill="FFFFFF"/>
    </w:rPr>
  </w:style>
  <w:style w:type="character" w:styleId="a3">
    <w:name w:val="annotation reference"/>
    <w:rPr>
      <w:sz w:val="16"/>
      <w:szCs w:val="16"/>
    </w:rPr>
  </w:style>
  <w:style w:type="character" w:customStyle="1" w:styleId="a4">
    <w:name w:val="Текст примечания Знак"/>
    <w:basedOn w:val="a0"/>
  </w:style>
  <w:style w:type="character" w:customStyle="1" w:styleId="a5">
    <w:name w:val="Тема примечания Знак"/>
    <w:rPr>
      <w:b/>
      <w:bCs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Tahoma" w:hAnsi="Arial" w:cs="Arial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7">
    <w:name w:val="List"/>
    <w:basedOn w:val="Textbody"/>
    <w:rPr>
      <w:rFonts w:cs="Arial"/>
    </w:rPr>
  </w:style>
  <w:style w:type="paragraph" w:styleId="a8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9">
    <w:name w:val="Normal (Web)"/>
    <w:basedOn w:val="a"/>
    <w:pPr>
      <w:spacing w:before="280" w:after="280"/>
    </w:pPr>
    <w:rPr>
      <w:sz w:val="20"/>
      <w:szCs w:val="20"/>
    </w:rPr>
  </w:style>
  <w:style w:type="paragraph" w:styleId="2">
    <w:name w:val="Body Text 2"/>
    <w:basedOn w:val="a"/>
    <w:rPr>
      <w:color w:val="000000"/>
    </w:rPr>
  </w:style>
  <w:style w:type="paragraph" w:styleId="30">
    <w:name w:val="Body Text 3"/>
    <w:basedOn w:val="a"/>
    <w:pPr>
      <w:shd w:val="clear" w:color="auto" w:fill="FFFFFF"/>
      <w:spacing w:after="120"/>
      <w:ind w:right="68"/>
      <w:jc w:val="both"/>
    </w:pPr>
    <w:rPr>
      <w:szCs w:val="20"/>
    </w:rPr>
  </w:style>
  <w:style w:type="paragraph" w:customStyle="1" w:styleId="Textbodyindent">
    <w:name w:val="Text body indent"/>
    <w:basedOn w:val="a"/>
    <w:pPr>
      <w:spacing w:after="120"/>
      <w:ind w:left="283"/>
    </w:pPr>
  </w:style>
  <w:style w:type="paragraph" w:styleId="aa">
    <w:name w:val="annotation text"/>
    <w:basedOn w:val="a"/>
    <w:rPr>
      <w:sz w:val="20"/>
      <w:szCs w:val="20"/>
    </w:rPr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styleId="ad">
    <w:name w:val="Revision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ПОЖЕРТВОВАНИЯ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ПОЖЕРТВОВАНИЯ</dc:title>
  <dc:creator>Elena</dc:creator>
  <cp:lastModifiedBy>Людмила Савкова</cp:lastModifiedBy>
  <cp:revision>5</cp:revision>
  <cp:lastPrinted>2011-05-25T20:35:00Z</cp:lastPrinted>
  <dcterms:created xsi:type="dcterms:W3CDTF">2017-04-04T20:38:00Z</dcterms:created>
  <dcterms:modified xsi:type="dcterms:W3CDTF">2017-04-04T20:49:00Z</dcterms:modified>
</cp:coreProperties>
</file>